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3B9C" w14:textId="7BB6DD05" w:rsidR="00DB3CCE" w:rsidRPr="00DB3CCE" w:rsidRDefault="00DB3CCE" w:rsidP="00DB3CCE">
      <w:pPr>
        <w:jc w:val="center"/>
        <w:rPr>
          <w:b/>
          <w:bCs/>
          <w:sz w:val="36"/>
          <w:szCs w:val="36"/>
        </w:rPr>
      </w:pPr>
      <w:r w:rsidRPr="00DB3CCE">
        <w:rPr>
          <w:b/>
          <w:bCs/>
          <w:sz w:val="36"/>
          <w:szCs w:val="36"/>
        </w:rPr>
        <w:t>Authorization to Release Protected Healthcare Information to Designated Representative(s)</w:t>
      </w:r>
    </w:p>
    <w:p w14:paraId="562FB813" w14:textId="76224081" w:rsidR="00DB3CCE" w:rsidRDefault="00DB3CCE">
      <w:r>
        <w:t>I, give my authorization to release my Protected Health Information, including records and results of my laboratory test, x-ray, or biopsy results to the following designated representative(s):</w:t>
      </w:r>
    </w:p>
    <w:p w14:paraId="725EA731" w14:textId="33D30368" w:rsidR="00DB3CCE" w:rsidRDefault="00DB3CCE">
      <w:r>
        <w:t>_________ My spouse (name</w:t>
      </w:r>
      <w:r w:rsidR="005A7023">
        <w:t>) &amp; phone number</w:t>
      </w:r>
      <w:r>
        <w:t xml:space="preserve"> ____________________________________________</w:t>
      </w:r>
    </w:p>
    <w:p w14:paraId="6BEB681E" w14:textId="76EBC806" w:rsidR="00DB3CCE" w:rsidRDefault="00DB3CCE">
      <w:r>
        <w:t>_________ My child (name)</w:t>
      </w:r>
      <w:r w:rsidR="005A7023">
        <w:t xml:space="preserve"> &amp; phone number</w:t>
      </w:r>
      <w:r>
        <w:t xml:space="preserve"> ______________________________________________</w:t>
      </w:r>
    </w:p>
    <w:p w14:paraId="7B6FCBAF" w14:textId="0FEBE6C0" w:rsidR="00DB3CCE" w:rsidRDefault="00DB3CCE">
      <w:r>
        <w:t>_________ Oth</w:t>
      </w:r>
      <w:r w:rsidR="00D47569">
        <w:t>e</w:t>
      </w:r>
      <w:r>
        <w:t>r (name)</w:t>
      </w:r>
      <w:r w:rsidR="005A7023" w:rsidRPr="005A7023">
        <w:t xml:space="preserve"> </w:t>
      </w:r>
      <w:r w:rsidR="005A7023">
        <w:t>&amp; phone number</w:t>
      </w:r>
      <w:r>
        <w:t xml:space="preserve"> _______________________________________________</w:t>
      </w:r>
      <w:r w:rsidR="005A7023">
        <w:t>_</w:t>
      </w:r>
    </w:p>
    <w:p w14:paraId="25AA591F" w14:textId="2B8CE879" w:rsidR="00DB3CCE" w:rsidRDefault="00DB3CCE">
      <w:r>
        <w:t>_________ Personal Representative</w:t>
      </w:r>
      <w:r w:rsidR="005A7023">
        <w:t xml:space="preserve"> &amp; phone number </w:t>
      </w:r>
      <w:r>
        <w:t>_______________________________________</w:t>
      </w:r>
    </w:p>
    <w:p w14:paraId="0A8E12EC" w14:textId="6EEAC3D3" w:rsidR="00DB3CCE" w:rsidRDefault="00DB3CCE">
      <w:r>
        <w:t>_________ May be left on home answering machine (home number) _____________________</w:t>
      </w:r>
      <w:r w:rsidR="005A7023">
        <w:t>______</w:t>
      </w:r>
    </w:p>
    <w:p w14:paraId="082DC4BD" w14:textId="373FA0D6" w:rsidR="00DB3CCE" w:rsidRDefault="00DB3CCE">
      <w:r>
        <w:t xml:space="preserve">_________ May be left </w:t>
      </w:r>
      <w:r w:rsidR="00D406A5">
        <w:t>on</w:t>
      </w:r>
      <w:r>
        <w:t xml:space="preserve"> my work answering machine (work number) ___________________</w:t>
      </w:r>
      <w:r w:rsidR="005A7023">
        <w:t>______</w:t>
      </w:r>
    </w:p>
    <w:p w14:paraId="581A8C1A" w14:textId="11810A11" w:rsidR="00DB3CCE" w:rsidRDefault="00DB3CCE">
      <w:r>
        <w:t>_________ May be left on my cell phone (cell number) _________________________________</w:t>
      </w:r>
      <w:r w:rsidR="005A7023">
        <w:t>______</w:t>
      </w:r>
    </w:p>
    <w:p w14:paraId="2F1CE7DE" w14:textId="0ABCDDD6" w:rsidR="00DB3CCE" w:rsidRDefault="00DB3CCE">
      <w:r>
        <w:t>_________ May send an encrypted email ____________________________________________</w:t>
      </w:r>
      <w:r w:rsidR="005A7023">
        <w:t>______</w:t>
      </w:r>
    </w:p>
    <w:p w14:paraId="7DE1D0FD" w14:textId="102EEFFC" w:rsidR="00DB3CCE" w:rsidRDefault="00DB3CCE">
      <w:r>
        <w:t>_________ MAY NOT BE GIVEN TO ANYONE OTHER THAN MYSELF</w:t>
      </w:r>
    </w:p>
    <w:p w14:paraId="73B9599B" w14:textId="28AF7EF4" w:rsidR="00DB3CCE" w:rsidRDefault="00DB3CCE"/>
    <w:p w14:paraId="3A5DF847" w14:textId="1F8A2E83" w:rsidR="00DB3CCE" w:rsidRDefault="00DB3CCE"/>
    <w:p w14:paraId="1327157C" w14:textId="2E70B726" w:rsidR="00DB3CCE" w:rsidRDefault="00DB3CCE">
      <w:r>
        <w:t xml:space="preserve">Signature: _____________________________ </w:t>
      </w:r>
    </w:p>
    <w:p w14:paraId="352F060C" w14:textId="3DC329C0" w:rsidR="00DB3CCE" w:rsidRDefault="00D47569">
      <w:r>
        <w:t>Date: __________________________</w:t>
      </w:r>
    </w:p>
    <w:p w14:paraId="0B90464E" w14:textId="77777777" w:rsidR="00DB3CCE" w:rsidRDefault="00DB3CCE"/>
    <w:sectPr w:rsidR="00DB3C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4C0C" w14:textId="77777777" w:rsidR="00DB3CCE" w:rsidRDefault="00DB3CCE" w:rsidP="00DB3CCE">
      <w:pPr>
        <w:spacing w:after="0" w:line="240" w:lineRule="auto"/>
      </w:pPr>
      <w:r>
        <w:separator/>
      </w:r>
    </w:p>
  </w:endnote>
  <w:endnote w:type="continuationSeparator" w:id="0">
    <w:p w14:paraId="05565B5B" w14:textId="77777777" w:rsidR="00DB3CCE" w:rsidRDefault="00DB3CCE" w:rsidP="00DB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87A5" w14:textId="77777777" w:rsidR="00C14DA1" w:rsidRDefault="00C14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86BC" w14:textId="1D5DE473" w:rsidR="00DB3CCE" w:rsidRPr="00DB3CCE" w:rsidRDefault="00DB3CCE">
    <w:pPr>
      <w:pStyle w:val="Footer"/>
      <w:rPr>
        <w:i/>
        <w:iCs/>
        <w:sz w:val="20"/>
        <w:szCs w:val="20"/>
      </w:rPr>
    </w:pPr>
    <w:r w:rsidRPr="00DB3CCE">
      <w:rPr>
        <w:i/>
        <w:iCs/>
        <w:sz w:val="20"/>
        <w:szCs w:val="20"/>
      </w:rPr>
      <w:t xml:space="preserve">As a patient, you have the right to revoke this authorization in writing at any time, except to the extent that action has been taken in reliance on this authorization or, if applicable, during a contestability period.  In order for the revocation of this authorization to be effective, Dermatology San Antonio must receive the revocation in writing.  </w:t>
    </w:r>
  </w:p>
  <w:p w14:paraId="0393E8A6" w14:textId="77777777" w:rsidR="00DB3CCE" w:rsidRDefault="00DB3C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07CF" w14:textId="77777777" w:rsidR="00C14DA1" w:rsidRDefault="00C14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0B81D" w14:textId="77777777" w:rsidR="00DB3CCE" w:rsidRDefault="00DB3CCE" w:rsidP="00DB3CCE">
      <w:pPr>
        <w:spacing w:after="0" w:line="240" w:lineRule="auto"/>
      </w:pPr>
      <w:r>
        <w:separator/>
      </w:r>
    </w:p>
  </w:footnote>
  <w:footnote w:type="continuationSeparator" w:id="0">
    <w:p w14:paraId="6143B1DF" w14:textId="77777777" w:rsidR="00DB3CCE" w:rsidRDefault="00DB3CCE" w:rsidP="00DB3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99DC" w14:textId="77777777" w:rsidR="00C14DA1" w:rsidRDefault="00C14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6E23" w14:textId="77777777" w:rsidR="00926D59" w:rsidRPr="00B65B2D" w:rsidRDefault="00926D59" w:rsidP="00926D59">
    <w:pPr>
      <w:tabs>
        <w:tab w:val="left" w:pos="1125"/>
        <w:tab w:val="center" w:pos="4680"/>
      </w:tabs>
      <w:spacing w:after="0" w:line="240" w:lineRule="auto"/>
      <w:contextualSpacing/>
      <w:jc w:val="center"/>
      <w:rPr>
        <w:rFonts w:ascii="Calibri" w:eastAsia="Calibri" w:hAnsi="Calibri" w:cs="Times New Roman"/>
        <w:b/>
        <w:sz w:val="48"/>
        <w:szCs w:val="48"/>
      </w:rPr>
    </w:pPr>
    <w:r w:rsidRPr="00B65B2D">
      <w:rPr>
        <w:rFonts w:ascii="Calibri" w:eastAsia="Calibri" w:hAnsi="Calibri" w:cs="Times New Roman"/>
        <w:b/>
        <w:noProof/>
        <w:sz w:val="48"/>
        <w:szCs w:val="48"/>
      </w:rPr>
      <w:drawing>
        <wp:inline distT="0" distB="0" distL="0" distR="0" wp14:anchorId="73A96C9C" wp14:editId="45B885F2">
          <wp:extent cx="2943225" cy="581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581025"/>
                  </a:xfrm>
                  <a:prstGeom prst="rect">
                    <a:avLst/>
                  </a:prstGeom>
                  <a:noFill/>
                  <a:ln>
                    <a:noFill/>
                  </a:ln>
                </pic:spPr>
              </pic:pic>
            </a:graphicData>
          </a:graphic>
        </wp:inline>
      </w:drawing>
    </w:r>
  </w:p>
  <w:p w14:paraId="4F93FBE5" w14:textId="77777777" w:rsidR="00926D59" w:rsidRPr="00B65B2D" w:rsidRDefault="00926D59" w:rsidP="00926D59">
    <w:pPr>
      <w:spacing w:after="0" w:line="240" w:lineRule="auto"/>
      <w:contextualSpacing/>
      <w:jc w:val="center"/>
      <w:rPr>
        <w:rFonts w:ascii="Calibri" w:eastAsia="Calibri" w:hAnsi="Calibri" w:cs="Calibri"/>
        <w:sz w:val="2"/>
        <w:szCs w:val="20"/>
      </w:rPr>
    </w:pPr>
  </w:p>
  <w:p w14:paraId="7B336F75" w14:textId="77777777" w:rsidR="00926D59" w:rsidRPr="00B65B2D" w:rsidRDefault="00926D59" w:rsidP="00926D59">
    <w:pPr>
      <w:spacing w:after="0" w:line="240" w:lineRule="auto"/>
      <w:contextualSpacing/>
      <w:jc w:val="center"/>
      <w:rPr>
        <w:rFonts w:ascii="Calibri" w:eastAsia="Calibri" w:hAnsi="Calibri" w:cs="Calibri"/>
        <w:b/>
        <w:sz w:val="20"/>
        <w:szCs w:val="20"/>
      </w:rPr>
    </w:pPr>
    <w:r w:rsidRPr="00B65B2D">
      <w:rPr>
        <w:rFonts w:ascii="Calibri" w:eastAsia="Calibri" w:hAnsi="Calibri" w:cs="Calibri"/>
        <w:b/>
        <w:sz w:val="20"/>
        <w:szCs w:val="20"/>
      </w:rPr>
      <w:t>Diplomats of the American Board of Dermatology</w:t>
    </w:r>
  </w:p>
  <w:p w14:paraId="7F47D196" w14:textId="77777777" w:rsidR="00926D59" w:rsidRPr="00B65B2D" w:rsidRDefault="00926D59" w:rsidP="00926D59">
    <w:pPr>
      <w:spacing w:after="0" w:line="240" w:lineRule="auto"/>
      <w:contextualSpacing/>
      <w:jc w:val="center"/>
      <w:rPr>
        <w:rFonts w:ascii="Calibri" w:eastAsia="Calibri" w:hAnsi="Calibri" w:cs="Calibri"/>
        <w:b/>
        <w:sz w:val="20"/>
        <w:szCs w:val="20"/>
      </w:rPr>
    </w:pPr>
    <w:r w:rsidRPr="00B65B2D">
      <w:rPr>
        <w:rFonts w:ascii="Calibri" w:eastAsia="Calibri" w:hAnsi="Calibri" w:cs="Calibri"/>
        <w:b/>
        <w:sz w:val="20"/>
        <w:szCs w:val="20"/>
      </w:rPr>
      <w:t>General, Surgical and Cosmetic Dermatology</w:t>
    </w:r>
  </w:p>
  <w:p w14:paraId="014071E4" w14:textId="77777777" w:rsidR="00926D59" w:rsidRPr="00B65B2D" w:rsidRDefault="00926D59" w:rsidP="00926D59">
    <w:pPr>
      <w:spacing w:after="0" w:line="240" w:lineRule="auto"/>
      <w:contextualSpacing/>
      <w:jc w:val="center"/>
      <w:rPr>
        <w:rFonts w:ascii="Calibri" w:eastAsia="Calibri" w:hAnsi="Calibri" w:cs="Calibri"/>
        <w:b/>
        <w:sz w:val="20"/>
        <w:szCs w:val="20"/>
      </w:rPr>
    </w:pPr>
  </w:p>
  <w:p w14:paraId="205DD7D3" w14:textId="77777777" w:rsidR="00926D59" w:rsidRPr="00B65B2D" w:rsidRDefault="00926D59" w:rsidP="00926D59">
    <w:pPr>
      <w:spacing w:after="100" w:afterAutospacing="1" w:line="240" w:lineRule="auto"/>
      <w:contextualSpacing/>
      <w:jc w:val="center"/>
      <w:rPr>
        <w:rFonts w:ascii="Calibri" w:eastAsia="Calibri" w:hAnsi="Calibri" w:cs="Times New Roman"/>
        <w:b/>
        <w:sz w:val="12"/>
        <w:szCs w:val="24"/>
      </w:rPr>
    </w:pPr>
    <w:r w:rsidRPr="00B65B2D">
      <w:rPr>
        <w:rFonts w:ascii="Calibri" w:eastAsia="Calibri" w:hAnsi="Calibri" w:cs="Times New Roman"/>
        <w:b/>
        <w:sz w:val="12"/>
        <w:szCs w:val="24"/>
      </w:rPr>
      <w:tab/>
    </w:r>
  </w:p>
  <w:p w14:paraId="4B2D82A2" w14:textId="77777777" w:rsidR="00926D59" w:rsidRPr="00B65B2D" w:rsidRDefault="00926D59" w:rsidP="00926D59">
    <w:pPr>
      <w:tabs>
        <w:tab w:val="left" w:pos="180"/>
        <w:tab w:val="left" w:pos="3420"/>
        <w:tab w:val="left" w:pos="6840"/>
      </w:tabs>
      <w:spacing w:after="0" w:line="240" w:lineRule="auto"/>
      <w:rPr>
        <w:rFonts w:ascii="Times New Roman" w:eastAsia="Calibri" w:hAnsi="Times New Roman" w:cs="Times New Roman"/>
        <w:sz w:val="20"/>
        <w:szCs w:val="20"/>
      </w:rPr>
    </w:pPr>
    <w:r w:rsidRPr="00B65B2D">
      <w:rPr>
        <w:rFonts w:ascii="Times New Roman" w:eastAsia="Calibri" w:hAnsi="Times New Roman" w:cs="Times New Roman"/>
        <w:sz w:val="20"/>
        <w:szCs w:val="20"/>
      </w:rPr>
      <w:t xml:space="preserve">Stephen Miller, MD         </w:t>
    </w:r>
    <w:r w:rsidRPr="00B65B2D">
      <w:rPr>
        <w:rFonts w:ascii="Times New Roman" w:eastAsia="Calibri" w:hAnsi="Times New Roman" w:cs="Times New Roman"/>
        <w:sz w:val="20"/>
        <w:szCs w:val="20"/>
      </w:rPr>
      <w:tab/>
      <w:t>Catherine Tisdall, MD</w:t>
    </w:r>
    <w:r w:rsidRPr="00B65B2D">
      <w:rPr>
        <w:rFonts w:ascii="Times New Roman" w:eastAsia="Calibri" w:hAnsi="Times New Roman" w:cs="Times New Roman"/>
        <w:sz w:val="20"/>
        <w:szCs w:val="20"/>
      </w:rPr>
      <w:tab/>
      <w:t xml:space="preserve">William C. Cragun, MD                              </w:t>
    </w:r>
  </w:p>
  <w:p w14:paraId="2BF9630C" w14:textId="77777777" w:rsidR="00926D59" w:rsidRPr="00B65B2D" w:rsidRDefault="00926D59" w:rsidP="00926D59">
    <w:pPr>
      <w:pBdr>
        <w:bottom w:val="single" w:sz="4" w:space="1" w:color="auto"/>
      </w:pBdr>
      <w:tabs>
        <w:tab w:val="left" w:pos="180"/>
        <w:tab w:val="left" w:pos="3420"/>
        <w:tab w:val="left" w:pos="6840"/>
      </w:tabs>
      <w:spacing w:after="0" w:line="240" w:lineRule="auto"/>
      <w:rPr>
        <w:rFonts w:ascii="Times New Roman" w:eastAsia="Calibri" w:hAnsi="Times New Roman" w:cs="Times New Roman"/>
        <w:sz w:val="20"/>
        <w:szCs w:val="20"/>
        <w:lang w:val="nl-NL"/>
      </w:rPr>
    </w:pPr>
    <w:r w:rsidRPr="00B65B2D">
      <w:rPr>
        <w:rFonts w:ascii="Times New Roman" w:eastAsia="Calibri" w:hAnsi="Times New Roman" w:cs="Times New Roman"/>
        <w:sz w:val="20"/>
        <w:szCs w:val="20"/>
      </w:rPr>
      <w:t xml:space="preserve">Karis McCarroll, MD                           </w:t>
    </w:r>
    <w:r w:rsidRPr="00B65B2D">
      <w:rPr>
        <w:rFonts w:ascii="Times New Roman" w:eastAsia="Calibri" w:hAnsi="Times New Roman" w:cs="Times New Roman"/>
        <w:sz w:val="20"/>
        <w:szCs w:val="20"/>
      </w:rPr>
      <w:tab/>
      <w:t>Scott Dalton, DO</w:t>
    </w:r>
    <w:r w:rsidRPr="00B65B2D">
      <w:rPr>
        <w:rFonts w:ascii="Times New Roman" w:eastAsia="Calibri" w:hAnsi="Times New Roman" w:cs="Times New Roman"/>
        <w:sz w:val="20"/>
        <w:szCs w:val="20"/>
      </w:rPr>
      <w:tab/>
    </w:r>
    <w:r w:rsidRPr="00B65B2D">
      <w:rPr>
        <w:rFonts w:ascii="Times New Roman" w:eastAsia="Calibri" w:hAnsi="Times New Roman" w:cs="Times New Roman"/>
        <w:sz w:val="20"/>
        <w:szCs w:val="20"/>
        <w:lang w:val="nl-NL"/>
      </w:rPr>
      <w:t xml:space="preserve">Timothy K. Cragun, DO </w:t>
    </w:r>
  </w:p>
  <w:p w14:paraId="19598B98" w14:textId="3F97FA1A" w:rsidR="00926D59" w:rsidRPr="00B65B2D" w:rsidRDefault="00926D59" w:rsidP="00926D59">
    <w:pPr>
      <w:pBdr>
        <w:bottom w:val="single" w:sz="4" w:space="1" w:color="auto"/>
      </w:pBdr>
      <w:tabs>
        <w:tab w:val="left" w:pos="180"/>
        <w:tab w:val="left" w:pos="3420"/>
        <w:tab w:val="left" w:pos="6840"/>
      </w:tabs>
      <w:spacing w:after="0" w:line="240" w:lineRule="auto"/>
      <w:rPr>
        <w:rFonts w:ascii="Times New Roman" w:eastAsia="Calibri" w:hAnsi="Times New Roman" w:cs="Times New Roman"/>
        <w:sz w:val="20"/>
        <w:szCs w:val="20"/>
        <w:lang w:val="es-ES"/>
      </w:rPr>
    </w:pPr>
    <w:r w:rsidRPr="00B65B2D">
      <w:rPr>
        <w:rFonts w:ascii="Times New Roman" w:eastAsia="Calibri" w:hAnsi="Times New Roman" w:cs="Times New Roman"/>
        <w:sz w:val="20"/>
        <w:szCs w:val="20"/>
        <w:lang w:val="nl-NL"/>
      </w:rPr>
      <w:t>Brit</w:t>
    </w:r>
    <w:r w:rsidR="009B130B">
      <w:rPr>
        <w:rFonts w:ascii="Times New Roman" w:eastAsia="Calibri" w:hAnsi="Times New Roman" w:cs="Times New Roman"/>
        <w:sz w:val="20"/>
        <w:szCs w:val="20"/>
        <w:lang w:val="nl-NL"/>
      </w:rPr>
      <w:t>tany</w:t>
    </w:r>
    <w:r w:rsidRPr="00B65B2D">
      <w:rPr>
        <w:rFonts w:ascii="Times New Roman" w:eastAsia="Calibri" w:hAnsi="Times New Roman" w:cs="Times New Roman"/>
        <w:sz w:val="20"/>
        <w:szCs w:val="20"/>
        <w:lang w:val="nl-NL"/>
      </w:rPr>
      <w:t xml:space="preserve"> Lenz, MD</w:t>
    </w:r>
    <w:r w:rsidRPr="00B65B2D">
      <w:rPr>
        <w:rFonts w:ascii="Times New Roman" w:eastAsia="Calibri" w:hAnsi="Times New Roman" w:cs="Times New Roman"/>
        <w:sz w:val="20"/>
        <w:szCs w:val="20"/>
        <w:lang w:val="nl-NL"/>
      </w:rPr>
      <w:tab/>
      <w:t xml:space="preserve">Natalie Marshall, PA-C              </w:t>
    </w:r>
    <w:r w:rsidRPr="00B65B2D">
      <w:rPr>
        <w:rFonts w:ascii="Times New Roman" w:eastAsia="Calibri" w:hAnsi="Times New Roman" w:cs="Times New Roman"/>
        <w:sz w:val="20"/>
        <w:szCs w:val="20"/>
        <w:lang w:val="nl-NL"/>
      </w:rPr>
      <w:tab/>
    </w:r>
    <w:r w:rsidRPr="00B65B2D">
      <w:rPr>
        <w:rFonts w:ascii="Times New Roman" w:eastAsia="Calibri" w:hAnsi="Times New Roman" w:cs="Times New Roman"/>
        <w:sz w:val="20"/>
        <w:szCs w:val="20"/>
        <w:lang w:val="es-ES"/>
      </w:rPr>
      <w:t>Mui-Kylia Lee, PA-C</w:t>
    </w:r>
  </w:p>
  <w:p w14:paraId="1B4CFD98" w14:textId="3873B41F" w:rsidR="00926D59" w:rsidRPr="00B65B2D" w:rsidRDefault="00926D59" w:rsidP="00926D59">
    <w:pPr>
      <w:pBdr>
        <w:bottom w:val="single" w:sz="4" w:space="1" w:color="auto"/>
      </w:pBdr>
      <w:tabs>
        <w:tab w:val="left" w:pos="180"/>
        <w:tab w:val="left" w:pos="3420"/>
        <w:tab w:val="left" w:pos="6840"/>
      </w:tabs>
      <w:spacing w:after="0" w:line="240" w:lineRule="auto"/>
      <w:rPr>
        <w:rFonts w:ascii="Times New Roman" w:eastAsia="Calibri" w:hAnsi="Times New Roman" w:cs="Times New Roman"/>
        <w:sz w:val="20"/>
        <w:szCs w:val="20"/>
        <w:lang w:val="nl-NL"/>
      </w:rPr>
    </w:pPr>
    <w:r w:rsidRPr="00B65B2D">
      <w:rPr>
        <w:rFonts w:ascii="Times New Roman" w:eastAsia="Calibri" w:hAnsi="Times New Roman" w:cs="Times New Roman"/>
        <w:sz w:val="20"/>
        <w:szCs w:val="20"/>
      </w:rPr>
      <w:t>Lavonne Stumbaugh NP-C</w:t>
    </w:r>
    <w:r w:rsidR="00C14DA1">
      <w:rPr>
        <w:rFonts w:ascii="Times New Roman" w:eastAsia="Calibri" w:hAnsi="Times New Roman" w:cs="Times New Roman"/>
        <w:sz w:val="20"/>
        <w:szCs w:val="20"/>
      </w:rPr>
      <w:tab/>
      <w:t>Cesar Veliz, PA-C</w:t>
    </w:r>
  </w:p>
  <w:p w14:paraId="52119B53" w14:textId="77777777" w:rsidR="00DB3CCE" w:rsidRPr="00DB3CCE" w:rsidRDefault="00DB3CCE">
    <w:pPr>
      <w:pStyle w:val="Header"/>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260A" w14:textId="77777777" w:rsidR="00C14DA1" w:rsidRDefault="00C14D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CE"/>
    <w:rsid w:val="002A2BC2"/>
    <w:rsid w:val="005053C2"/>
    <w:rsid w:val="005A7023"/>
    <w:rsid w:val="00926D59"/>
    <w:rsid w:val="009B130B"/>
    <w:rsid w:val="00C14DA1"/>
    <w:rsid w:val="00D406A5"/>
    <w:rsid w:val="00D47569"/>
    <w:rsid w:val="00DB3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9676"/>
  <w15:chartTrackingRefBased/>
  <w15:docId w15:val="{C40E1D11-D368-4434-B488-BC654445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CCE"/>
  </w:style>
  <w:style w:type="paragraph" w:styleId="Footer">
    <w:name w:val="footer"/>
    <w:basedOn w:val="Normal"/>
    <w:link w:val="FooterChar"/>
    <w:uiPriority w:val="99"/>
    <w:unhideWhenUsed/>
    <w:rsid w:val="00DB3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Mireles</dc:creator>
  <cp:keywords/>
  <dc:description/>
  <cp:lastModifiedBy>Amelia Mireles</cp:lastModifiedBy>
  <cp:revision>7</cp:revision>
  <cp:lastPrinted>2023-01-24T15:10:00Z</cp:lastPrinted>
  <dcterms:created xsi:type="dcterms:W3CDTF">2023-01-23T01:16:00Z</dcterms:created>
  <dcterms:modified xsi:type="dcterms:W3CDTF">2023-09-18T20:24:00Z</dcterms:modified>
</cp:coreProperties>
</file>